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4EEA" w14:textId="72F9C5C3" w:rsidR="00182B00" w:rsidRPr="00FD1BC1" w:rsidRDefault="00182B00" w:rsidP="009728BA">
      <w:pPr>
        <w:spacing w:line="256" w:lineRule="auto"/>
        <w:rPr>
          <w:rFonts w:ascii="Times New Roman" w:eastAsia="Calibri" w:hAnsi="Times New Roman" w:cs="Times New Roman"/>
        </w:rPr>
      </w:pPr>
      <w:r w:rsidRPr="00FD1BC1">
        <w:rPr>
          <w:rFonts w:ascii="Times New Roman" w:eastAsia="Calibri" w:hAnsi="Times New Roman" w:cs="Times New Roman"/>
        </w:rPr>
        <w:t>Vorname, Name</w:t>
      </w:r>
      <w:r w:rsidRPr="00FD1BC1">
        <w:rPr>
          <w:rFonts w:ascii="Times New Roman" w:eastAsia="Calibri" w:hAnsi="Times New Roman" w:cs="Times New Roman"/>
        </w:rPr>
        <w:tab/>
      </w:r>
      <w:r w:rsidRPr="00FD1BC1">
        <w:rPr>
          <w:rFonts w:ascii="Times New Roman" w:eastAsia="Calibri" w:hAnsi="Times New Roman" w:cs="Times New Roman"/>
        </w:rPr>
        <w:tab/>
      </w:r>
      <w:r w:rsidRPr="00FD1BC1">
        <w:rPr>
          <w:rFonts w:ascii="Times New Roman" w:eastAsia="Calibri" w:hAnsi="Times New Roman" w:cs="Times New Roman"/>
        </w:rPr>
        <w:tab/>
      </w:r>
      <w:r w:rsidRPr="00FD1BC1">
        <w:rPr>
          <w:rFonts w:ascii="Times New Roman" w:eastAsia="Calibri" w:hAnsi="Times New Roman" w:cs="Times New Roman"/>
        </w:rPr>
        <w:tab/>
      </w:r>
      <w:r w:rsidRPr="00FD1BC1">
        <w:rPr>
          <w:rFonts w:ascii="Times New Roman" w:eastAsia="Calibri" w:hAnsi="Times New Roman" w:cs="Times New Roman"/>
        </w:rPr>
        <w:tab/>
      </w:r>
      <w:r w:rsidR="003E1032" w:rsidRPr="00FD1BC1">
        <w:rPr>
          <w:rFonts w:ascii="Times New Roman" w:eastAsia="Calibri" w:hAnsi="Times New Roman" w:cs="Times New Roman"/>
        </w:rPr>
        <w:t xml:space="preserve">PLZ </w:t>
      </w:r>
      <w:r w:rsidRPr="00FD1BC1">
        <w:rPr>
          <w:rFonts w:ascii="Times New Roman" w:eastAsia="Calibri" w:hAnsi="Times New Roman" w:cs="Times New Roman"/>
        </w:rPr>
        <w:t xml:space="preserve">Ort Datum </w:t>
      </w:r>
    </w:p>
    <w:p w14:paraId="652312B5" w14:textId="6D5CA2B3" w:rsidR="00B837C6" w:rsidRPr="00FD1BC1" w:rsidRDefault="00B837C6" w:rsidP="009728BA">
      <w:pPr>
        <w:spacing w:line="256" w:lineRule="auto"/>
        <w:rPr>
          <w:rFonts w:ascii="Times New Roman" w:eastAsia="Calibri" w:hAnsi="Times New Roman" w:cs="Times New Roman"/>
        </w:rPr>
      </w:pPr>
      <w:r w:rsidRPr="00FD1BC1">
        <w:rPr>
          <w:rFonts w:ascii="Times New Roman" w:eastAsia="Calibri" w:hAnsi="Times New Roman" w:cs="Times New Roman"/>
        </w:rPr>
        <w:t xml:space="preserve">Strasse, Nr                                                                </w:t>
      </w:r>
      <w:r w:rsidR="00116382" w:rsidRPr="00FD1BC1">
        <w:rPr>
          <w:rFonts w:ascii="Times New Roman" w:eastAsia="Calibri" w:hAnsi="Times New Roman" w:cs="Times New Roman"/>
        </w:rPr>
        <w:tab/>
        <w:t>E-Mail:</w:t>
      </w:r>
    </w:p>
    <w:p w14:paraId="55C297A2" w14:textId="17B41A95" w:rsidR="00182B00" w:rsidRPr="00FD1BC1" w:rsidRDefault="00182B00" w:rsidP="009728BA">
      <w:pPr>
        <w:spacing w:line="256" w:lineRule="auto"/>
        <w:rPr>
          <w:rFonts w:ascii="Times New Roman" w:eastAsia="Calibri" w:hAnsi="Times New Roman" w:cs="Times New Roman"/>
        </w:rPr>
      </w:pPr>
      <w:r w:rsidRPr="00FD1BC1">
        <w:rPr>
          <w:rFonts w:ascii="Times New Roman" w:eastAsia="Calibri" w:hAnsi="Times New Roman" w:cs="Times New Roman"/>
        </w:rPr>
        <w:t xml:space="preserve"> </w:t>
      </w:r>
    </w:p>
    <w:p w14:paraId="1A24F054" w14:textId="51275845" w:rsidR="009728BA" w:rsidRPr="00FD1BC1" w:rsidRDefault="009728BA" w:rsidP="009728BA">
      <w:pPr>
        <w:spacing w:line="256" w:lineRule="auto"/>
        <w:rPr>
          <w:rFonts w:ascii="Times New Roman" w:eastAsia="Calibri" w:hAnsi="Times New Roman" w:cs="Times New Roman"/>
        </w:rPr>
      </w:pPr>
      <w:r w:rsidRPr="00FD1BC1">
        <w:rPr>
          <w:rFonts w:ascii="Times New Roman" w:eastAsia="Calibri" w:hAnsi="Times New Roman" w:cs="Times New Roman"/>
        </w:rPr>
        <w:t>An</w:t>
      </w:r>
      <w:r w:rsidRPr="00FD1BC1">
        <w:rPr>
          <w:rFonts w:ascii="Times New Roman" w:eastAsia="Calibri" w:hAnsi="Times New Roman" w:cs="Times New Roman"/>
        </w:rPr>
        <w:br/>
      </w:r>
      <w:r w:rsidRPr="00FD1BC1">
        <w:rPr>
          <w:rFonts w:ascii="Times New Roman" w:eastAsia="Calibri" w:hAnsi="Times New Roman" w:cs="Times New Roman"/>
          <w:b/>
          <w:bCs/>
        </w:rPr>
        <w:t>Bezirksregierung Köln, Dezernat 25</w:t>
      </w:r>
      <w:r w:rsidRPr="00FD1BC1">
        <w:rPr>
          <w:rFonts w:ascii="Times New Roman" w:eastAsia="Calibri" w:hAnsi="Times New Roman" w:cs="Times New Roman"/>
          <w:b/>
          <w:bCs/>
        </w:rPr>
        <w:br/>
        <w:t>Zeughausstraße 2-10</w:t>
      </w:r>
      <w:r w:rsidRPr="00FD1BC1">
        <w:rPr>
          <w:rFonts w:ascii="Times New Roman" w:eastAsia="Calibri" w:hAnsi="Times New Roman" w:cs="Times New Roman"/>
          <w:b/>
          <w:bCs/>
        </w:rPr>
        <w:br/>
        <w:t>50667  Köln                                                 </w:t>
      </w:r>
    </w:p>
    <w:p w14:paraId="26398BAB" w14:textId="25B0EA84" w:rsidR="004861C8" w:rsidRPr="00FD1BC1" w:rsidRDefault="009728BA" w:rsidP="00182B00">
      <w:pPr>
        <w:spacing w:before="100" w:beforeAutospacing="1" w:after="100" w:afterAutospacing="1" w:line="240" w:lineRule="auto"/>
        <w:outlineLvl w:val="0"/>
        <w:rPr>
          <w:rFonts w:ascii="Times New Roman" w:hAnsi="Times New Roman" w:cs="Times New Roman"/>
          <w:b/>
          <w:bCs/>
        </w:rPr>
      </w:pPr>
      <w:r w:rsidRPr="00FD1BC1">
        <w:rPr>
          <w:rFonts w:ascii="Times New Roman" w:eastAsia="Calibri" w:hAnsi="Times New Roman" w:cs="Times New Roman"/>
        </w:rPr>
        <w:t>Betr.: Einwendung zur</w:t>
      </w:r>
      <w:r w:rsidR="00B837C6" w:rsidRPr="00FD1BC1">
        <w:rPr>
          <w:rFonts w:ascii="Times New Roman" w:eastAsia="Calibri" w:hAnsi="Times New Roman" w:cs="Times New Roman"/>
        </w:rPr>
        <w:t xml:space="preserve"> </w:t>
      </w:r>
      <w:r w:rsidRPr="00FD1BC1">
        <w:rPr>
          <w:rFonts w:ascii="Times New Roman" w:eastAsia="Times New Roman" w:hAnsi="Times New Roman" w:cs="Times New Roman"/>
          <w:b/>
          <w:bCs/>
          <w:kern w:val="36"/>
          <w:lang w:eastAsia="de-DE"/>
        </w:rPr>
        <w:t>„</w:t>
      </w:r>
      <w:r w:rsidR="0020786A" w:rsidRPr="00FD1BC1">
        <w:rPr>
          <w:rFonts w:ascii="Times New Roman" w:eastAsia="Times New Roman" w:hAnsi="Times New Roman" w:cs="Times New Roman"/>
          <w:b/>
          <w:bCs/>
          <w:kern w:val="36"/>
          <w:lang w:eastAsia="de-DE"/>
        </w:rPr>
        <w:t>Planfeststellung für den 6-streifigen Ausbau der A 565 zwischen der Anschlussstelle Bonn-Endenich und dem Autobahnkreuz Bonn-Nord</w:t>
      </w:r>
      <w:r w:rsidRPr="00FD1BC1">
        <w:rPr>
          <w:rFonts w:ascii="Times New Roman" w:eastAsia="Times New Roman" w:hAnsi="Times New Roman" w:cs="Times New Roman"/>
          <w:b/>
          <w:bCs/>
          <w:kern w:val="36"/>
          <w:lang w:eastAsia="de-DE"/>
        </w:rPr>
        <w:t>“</w:t>
      </w:r>
      <w:r w:rsidR="00182B00" w:rsidRPr="00FD1BC1">
        <w:rPr>
          <w:rFonts w:ascii="Times New Roman" w:eastAsia="Times New Roman" w:hAnsi="Times New Roman" w:cs="Times New Roman"/>
          <w:b/>
          <w:bCs/>
          <w:kern w:val="36"/>
          <w:lang w:eastAsia="de-DE"/>
        </w:rPr>
        <w:t xml:space="preserve"> Deckblatt</w:t>
      </w:r>
      <w:r w:rsidRPr="00FD1BC1">
        <w:rPr>
          <w:rFonts w:ascii="Times New Roman" w:eastAsia="Times New Roman" w:hAnsi="Times New Roman" w:cs="Times New Roman"/>
          <w:b/>
          <w:bCs/>
          <w:kern w:val="36"/>
          <w:lang w:eastAsia="de-DE"/>
        </w:rPr>
        <w:br/>
        <w:t xml:space="preserve">Bezug: </w:t>
      </w:r>
      <w:r w:rsidR="004861C8" w:rsidRPr="00FD1BC1">
        <w:rPr>
          <w:rFonts w:ascii="Times New Roman" w:hAnsi="Times New Roman" w:cs="Times New Roman"/>
          <w:b/>
          <w:bCs/>
        </w:rPr>
        <w:t>Amtsblatt für den Regierungsbezirk Köln,  5.9.22, Nr. 36</w:t>
      </w:r>
    </w:p>
    <w:p w14:paraId="1199E070" w14:textId="2BC9A74A" w:rsidR="00E47B50" w:rsidRPr="00FD1BC1" w:rsidRDefault="00E47B50" w:rsidP="00E47B50">
      <w:pPr>
        <w:autoSpaceDE w:val="0"/>
        <w:autoSpaceDN w:val="0"/>
        <w:adjustRightInd w:val="0"/>
        <w:spacing w:after="0" w:line="240" w:lineRule="auto"/>
        <w:rPr>
          <w:rFonts w:ascii="Times New Roman" w:hAnsi="Times New Roman" w:cs="Times New Roman"/>
          <w:b/>
          <w:bCs/>
        </w:rPr>
      </w:pPr>
      <w:r w:rsidRPr="00FD1BC1">
        <w:rPr>
          <w:rFonts w:ascii="Times New Roman" w:hAnsi="Times New Roman" w:cs="Times New Roman"/>
          <w:b/>
          <w:bCs/>
        </w:rPr>
        <w:t>Sehr geehrte Damen und Herren,</w:t>
      </w:r>
    </w:p>
    <w:p w14:paraId="72238FA8" w14:textId="77777777" w:rsidR="00B837C6" w:rsidRPr="00FD1BC1" w:rsidRDefault="00B837C6" w:rsidP="00E47B50">
      <w:pPr>
        <w:autoSpaceDE w:val="0"/>
        <w:autoSpaceDN w:val="0"/>
        <w:adjustRightInd w:val="0"/>
        <w:spacing w:after="0" w:line="240" w:lineRule="auto"/>
        <w:rPr>
          <w:rFonts w:ascii="Times New Roman" w:hAnsi="Times New Roman" w:cs="Times New Roman"/>
          <w:b/>
          <w:bCs/>
        </w:rPr>
      </w:pPr>
    </w:p>
    <w:p w14:paraId="2D2C62FC" w14:textId="1E247295"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als betroffene Öffentlichkeit, deren Belange durch das Bauvorhaben betroffen wird, erhebe ich folgende Einwände</w:t>
      </w:r>
      <w:r w:rsidR="00B67377" w:rsidRPr="00FD1BC1">
        <w:rPr>
          <w:rFonts w:ascii="Times New Roman" w:hAnsi="Times New Roman" w:cs="Times New Roman"/>
        </w:rPr>
        <w:t xml:space="preserve"> </w:t>
      </w:r>
      <w:r w:rsidRPr="00FD1BC1">
        <w:rPr>
          <w:rFonts w:ascii="Times New Roman" w:hAnsi="Times New Roman" w:cs="Times New Roman"/>
        </w:rPr>
        <w:t>gegen den Plan und äußere mich zu den Umweltauswirkungen des o.g. Vorhabens. Als betroffene Person /</w:t>
      </w:r>
      <w:r w:rsidR="00B67377" w:rsidRPr="00FD1BC1">
        <w:rPr>
          <w:rFonts w:ascii="Times New Roman" w:hAnsi="Times New Roman" w:cs="Times New Roman"/>
        </w:rPr>
        <w:t xml:space="preserve"> </w:t>
      </w:r>
      <w:r w:rsidRPr="00FD1BC1">
        <w:rPr>
          <w:rFonts w:ascii="Times New Roman" w:hAnsi="Times New Roman" w:cs="Times New Roman"/>
        </w:rPr>
        <w:t>Öffentlichkeit werden meine Belange durch das o.g. Bauvorhaben in folgender Weise betroffen und die Art der</w:t>
      </w:r>
      <w:r w:rsidR="00B67377" w:rsidRPr="00FD1BC1">
        <w:rPr>
          <w:rFonts w:ascii="Times New Roman" w:hAnsi="Times New Roman" w:cs="Times New Roman"/>
        </w:rPr>
        <w:t xml:space="preserve"> </w:t>
      </w:r>
      <w:r w:rsidRPr="00FD1BC1">
        <w:rPr>
          <w:rFonts w:ascii="Times New Roman" w:hAnsi="Times New Roman" w:cs="Times New Roman"/>
        </w:rPr>
        <w:t>Beeinträchtigung in der nachfolgenden Auflistung erläutert:</w:t>
      </w:r>
      <w:r w:rsidR="0063616B" w:rsidRPr="00FD1BC1">
        <w:rPr>
          <w:rFonts w:ascii="Times New Roman" w:hAnsi="Times New Roman" w:cs="Times New Roman"/>
        </w:rPr>
        <w:br/>
        <w:t>- Ich sehe meine Belange insbesondere durch die maßlosen Ausbau-Planung der A5</w:t>
      </w:r>
      <w:r w:rsidR="00365A5E" w:rsidRPr="00FD1BC1">
        <w:rPr>
          <w:rFonts w:ascii="Times New Roman" w:hAnsi="Times New Roman" w:cs="Times New Roman"/>
        </w:rPr>
        <w:t>65</w:t>
      </w:r>
      <w:r w:rsidR="0063616B" w:rsidRPr="00FD1BC1">
        <w:rPr>
          <w:rFonts w:ascii="Times New Roman" w:hAnsi="Times New Roman" w:cs="Times New Roman"/>
        </w:rPr>
        <w:t xml:space="preserve"> Bonn sowohl dauerhaft als auch vorübergehend, mittelbar und unmittelbar betroffen. Die </w:t>
      </w:r>
      <w:r w:rsidR="0063616B" w:rsidRPr="00FD1BC1">
        <w:rPr>
          <w:rFonts w:ascii="Times New Roman" w:hAnsi="Times New Roman" w:cs="Times New Roman"/>
          <w:b/>
          <w:bCs/>
        </w:rPr>
        <w:t xml:space="preserve">Verletzung meiner Grundrechte, </w:t>
      </w:r>
      <w:r w:rsidR="0063616B" w:rsidRPr="00FD1BC1">
        <w:rPr>
          <w:rFonts w:ascii="Times New Roman" w:hAnsi="Times New Roman" w:cs="Times New Roman"/>
        </w:rPr>
        <w:t>insbesondere</w:t>
      </w:r>
      <w:r w:rsidR="0063616B" w:rsidRPr="00FD1BC1">
        <w:rPr>
          <w:rFonts w:ascii="Times New Roman" w:hAnsi="Times New Roman" w:cs="Times New Roman"/>
          <w:b/>
          <w:bCs/>
        </w:rPr>
        <w:t xml:space="preserve">: Art 2 Abs. 2 S. 1 (Recht auf Leben und körperliche Unversehrtheit) mache ich geltend. </w:t>
      </w:r>
      <w:r w:rsidR="0063616B" w:rsidRPr="00FD1BC1">
        <w:rPr>
          <w:rFonts w:ascii="Times New Roman" w:hAnsi="Times New Roman" w:cs="Times New Roman"/>
        </w:rPr>
        <w:t>Zudem verweise ich auf Art 20 a GG (Generationengerechtigkeit): „Der Staat schützt auch die Verantwortung für die künftigen Generationen, die natürlichen Lebensgrundlagen und die Tiere im Rahmen der verfassungsgemäßen Ordnung durch die Gesetzgebung und nach Maßgabe von Gesetz und Recht durch die vollziehende Gewalt und die Rechtsprechung.“ Die Autobahnerweiterung A59 steht dem total entgegen. Die genannten Grundsätze der Art 2 und Art 20 werden durch den Planfeststellungsentwurf nicht eingehalten und massiv verletzt. Das Klimaurteil des Bundesverfassungsgerichts vom April 2021 wird NICHT beachtet.</w:t>
      </w:r>
      <w:r w:rsidR="00B67377" w:rsidRPr="00FD1BC1">
        <w:rPr>
          <w:rFonts w:ascii="Times New Roman" w:hAnsi="Times New Roman" w:cs="Times New Roman"/>
        </w:rPr>
        <w:br/>
        <w:t xml:space="preserve">- keinerlei Berücksichtigung </w:t>
      </w:r>
      <w:r w:rsidR="00B837C6" w:rsidRPr="00FD1BC1">
        <w:rPr>
          <w:rFonts w:ascii="Times New Roman" w:hAnsi="Times New Roman" w:cs="Times New Roman"/>
        </w:rPr>
        <w:t>der Einwendung der Stadt Bonn vom Dezember 2020.</w:t>
      </w:r>
      <w:r w:rsidR="00B837C6" w:rsidRPr="00FD1BC1">
        <w:rPr>
          <w:rFonts w:ascii="Times New Roman" w:hAnsi="Times New Roman" w:cs="Times New Roman"/>
        </w:rPr>
        <w:br/>
        <w:t>- Der geplante Ausbau der A565 auf 8 Spuren (inklusive Standspuren</w:t>
      </w:r>
      <w:r w:rsidR="00A57012">
        <w:rPr>
          <w:rFonts w:ascii="Times New Roman" w:hAnsi="Times New Roman" w:cs="Times New Roman"/>
        </w:rPr>
        <w:t>)</w:t>
      </w:r>
      <w:r w:rsidR="00B837C6" w:rsidRPr="00FD1BC1">
        <w:rPr>
          <w:rFonts w:ascii="Times New Roman" w:hAnsi="Times New Roman" w:cs="Times New Roman"/>
        </w:rPr>
        <w:t xml:space="preserve"> ist nicht angemessen und überdimensioniert</w:t>
      </w:r>
      <w:r w:rsidR="00A57012">
        <w:rPr>
          <w:rFonts w:ascii="Times New Roman" w:hAnsi="Times New Roman" w:cs="Times New Roman"/>
        </w:rPr>
        <w:t xml:space="preserve"> und zerstört und zerschneidet Bonn noch mehr</w:t>
      </w:r>
    </w:p>
    <w:p w14:paraId="1ADE2867"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Flächen-Neuversiegelung</w:t>
      </w:r>
    </w:p>
    <w:p w14:paraId="57C0BC80" w14:textId="24644B8F"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mehr Kapazitäten für noch mehr MIV und Fernverkehr, Verstärkung des Straßen-</w:t>
      </w:r>
      <w:r w:rsidR="00A57012">
        <w:rPr>
          <w:rFonts w:ascii="Times New Roman" w:hAnsi="Times New Roman" w:cs="Times New Roman"/>
        </w:rPr>
        <w:t>G</w:t>
      </w:r>
      <w:r w:rsidRPr="00FD1BC1">
        <w:rPr>
          <w:rFonts w:ascii="Times New Roman" w:hAnsi="Times New Roman" w:cs="Times New Roman"/>
        </w:rPr>
        <w:t>üterverkehrskorridors</w:t>
      </w:r>
      <w:r w:rsidR="00A57012">
        <w:rPr>
          <w:rFonts w:ascii="Times New Roman" w:hAnsi="Times New Roman" w:cs="Times New Roman"/>
        </w:rPr>
        <w:t xml:space="preserve"> mitten durch Bonn: Ich will keine transnationale Autobahn in Bonn</w:t>
      </w:r>
    </w:p>
    <w:p w14:paraId="180C6679"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weniger Grün in der Stadt aufgrund der geplanten Erweiterung des Straßenkörpers</w:t>
      </w:r>
    </w:p>
    <w:p w14:paraId="2EC3FFFB"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Temperatursteigerung durch Hitzeabstrahlung der Flächen-Neuversiegelung u. der Lärmschutzwände</w:t>
      </w:r>
    </w:p>
    <w:p w14:paraId="304019B9"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Bau eines Autobahnabwasserbeckens in einem Park / Verlust der Nutzgarten-Grünfläche mitten in der Stadt</w:t>
      </w:r>
    </w:p>
    <w:p w14:paraId="2627AA5F"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Stützwände an den Seiten der Autobahn anstelle des grünen Dammes und dessen Bewuchses</w:t>
      </w:r>
    </w:p>
    <w:p w14:paraId="5ABFC205"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Festschreibung und Vergrößerung der Zerschneidung und Trennung von Stadtteilen</w:t>
      </w:r>
    </w:p>
    <w:p w14:paraId="09832CE9"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Erhöhung des Tempolimits nach dem Ausbau</w:t>
      </w:r>
    </w:p>
    <w:p w14:paraId="085E9A20"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Verbauung der Frischluftschneisen / Verminderung der Flurwinde durch die geplanten Lärmschutzwände/ Dämme</w:t>
      </w:r>
    </w:p>
    <w:p w14:paraId="304B68EF"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gesundheitliche Folgen</w:t>
      </w:r>
    </w:p>
    <w:p w14:paraId="63FB7634" w14:textId="65FC42AD" w:rsidR="00E47B50" w:rsidRPr="00FD1BC1" w:rsidRDefault="00E47B50" w:rsidP="00E47B50">
      <w:pPr>
        <w:autoSpaceDE w:val="0"/>
        <w:autoSpaceDN w:val="0"/>
        <w:adjustRightInd w:val="0"/>
        <w:spacing w:after="0" w:line="240" w:lineRule="auto"/>
        <w:rPr>
          <w:rFonts w:ascii="Times New Roman" w:hAnsi="Times New Roman" w:cs="Times New Roman"/>
          <w:b/>
          <w:bCs/>
        </w:rPr>
      </w:pPr>
      <w:r w:rsidRPr="00FD1BC1">
        <w:rPr>
          <w:rFonts w:ascii="Times New Roman" w:hAnsi="Times New Roman" w:cs="Times New Roman"/>
          <w:b/>
          <w:bCs/>
        </w:rPr>
        <w:t>Ich fordere im Rahmen meiner Einwendungen aus Gründen des Klima- und Gesundheitsschutzes und zwecks</w:t>
      </w:r>
      <w:r w:rsidR="002C6069">
        <w:rPr>
          <w:rFonts w:ascii="Times New Roman" w:hAnsi="Times New Roman" w:cs="Times New Roman"/>
          <w:b/>
          <w:bCs/>
        </w:rPr>
        <w:t xml:space="preserve"> </w:t>
      </w:r>
      <w:r w:rsidRPr="00FD1BC1">
        <w:rPr>
          <w:rFonts w:ascii="Times New Roman" w:hAnsi="Times New Roman" w:cs="Times New Roman"/>
          <w:b/>
          <w:bCs/>
        </w:rPr>
        <w:t>angemessener Bürgerbeteiligung Folgendes:</w:t>
      </w:r>
    </w:p>
    <w:p w14:paraId="363167B4" w14:textId="5411AC7B"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eine vollständige „Bekanntmachung der Planfeststellung“ der Bezirksregierung Köln sowie der Stadt Bonn und adäquate Offenlegung (Ort, Zeit, digitale Unterlagen)</w:t>
      </w:r>
      <w:r w:rsidR="00694DF9">
        <w:rPr>
          <w:rFonts w:ascii="Times New Roman" w:hAnsi="Times New Roman" w:cs="Times New Roman"/>
        </w:rPr>
        <w:t>. Die Bekanntmachung gab es noch nicht einmal in der örtlichen Tageszeitung, dem Generalanzeiger Bonn</w:t>
      </w:r>
      <w:r w:rsidR="003252C5">
        <w:rPr>
          <w:rFonts w:ascii="Times New Roman" w:hAnsi="Times New Roman" w:cs="Times New Roman"/>
        </w:rPr>
        <w:t xml:space="preserve"> und bonn.de mit falscher Frist </w:t>
      </w:r>
    </w:p>
    <w:p w14:paraId="20644546" w14:textId="087AA17D"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xml:space="preserve">- sofortige Verschiebung des Planfeststellungsverfahrens zwecks Einbeziehung </w:t>
      </w:r>
      <w:r w:rsidR="00B837C6" w:rsidRPr="00FD1BC1">
        <w:rPr>
          <w:rFonts w:ascii="Times New Roman" w:hAnsi="Times New Roman" w:cs="Times New Roman"/>
        </w:rPr>
        <w:t>der Bürger*innen durch vorgeschaltete Bürgerversammlung</w:t>
      </w:r>
    </w:p>
    <w:p w14:paraId="41C262F3"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maßstabsgetreues barrierefreies Planungsmodell zur umfassenden, angemessenen Bürgerinformation</w:t>
      </w:r>
    </w:p>
    <w:p w14:paraId="595AD9EB" w14:textId="388EF28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Überprüfung des BVWP (Bundesverkehrswegeplans) hinsichtlich der Klimaziele der EU und der Bundesregierung</w:t>
      </w:r>
      <w:r w:rsidR="00D24C0F">
        <w:rPr>
          <w:rFonts w:ascii="Times New Roman" w:hAnsi="Times New Roman" w:cs="Times New Roman"/>
        </w:rPr>
        <w:t>; im Übrigen erfolgen d</w:t>
      </w:r>
      <w:r w:rsidR="00D24C0F" w:rsidRPr="00D24C0F">
        <w:rPr>
          <w:rFonts w:ascii="Times New Roman" w:hAnsi="Times New Roman" w:cs="Times New Roman"/>
        </w:rPr>
        <w:t xml:space="preserve">ie Planungen aufgrund des Bundesverkehrswegplans BVWP sowie </w:t>
      </w:r>
      <w:r w:rsidR="00D24C0F" w:rsidRPr="00D24C0F">
        <w:rPr>
          <w:rFonts w:ascii="Times New Roman" w:hAnsi="Times New Roman" w:cs="Times New Roman"/>
        </w:rPr>
        <w:lastRenderedPageBreak/>
        <w:t>des Fernstraßenausbaugesetzes FSTrG – beide Grundlagen sind formell rechtswidrig und materiell verfassungswidrig</w:t>
      </w:r>
      <w:r w:rsidR="00DB2EA7">
        <w:rPr>
          <w:rFonts w:ascii="Times New Roman" w:hAnsi="Times New Roman" w:cs="Times New Roman"/>
        </w:rPr>
        <w:t>; ebenso zweifle ich das Handbuch für die Bemessung von Straßenverkehrsanlagen sowie die anderen „Richtlinien“ etc der Forschungsgesellschaft für das Straßen – und Verkehrswesen an</w:t>
      </w:r>
    </w:p>
    <w:p w14:paraId="0D66FDD1"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Zugrundelegen nur aktueller, den Klimaschutz beachtenden Regelungen und Zahlen</w:t>
      </w:r>
    </w:p>
    <w:p w14:paraId="4323EE8D" w14:textId="7777777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ein neutrales Klimagutachten für die Auswirkungen auf die Stadt Bonn und darüber hinaus</w:t>
      </w:r>
    </w:p>
    <w:p w14:paraId="119EFC05" w14:textId="7560326A"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Ermittlung, Offenlegung, Folgenabschätzung und Berücksichtigung von gesundheitlichen Auswirkungen auf die</w:t>
      </w:r>
      <w:r w:rsidR="00D24C0F">
        <w:rPr>
          <w:rFonts w:ascii="Times New Roman" w:hAnsi="Times New Roman" w:cs="Times New Roman"/>
        </w:rPr>
        <w:t xml:space="preserve"> </w:t>
      </w:r>
      <w:r w:rsidRPr="00FD1BC1">
        <w:rPr>
          <w:rFonts w:ascii="Times New Roman" w:hAnsi="Times New Roman" w:cs="Times New Roman"/>
        </w:rPr>
        <w:t>Bonner Bürger*innen und von klimatischen Veränderungen durch die geplanten Maßnahmen, sowohl lokal als auch</w:t>
      </w:r>
      <w:r w:rsidR="00D24C0F">
        <w:rPr>
          <w:rFonts w:ascii="Times New Roman" w:hAnsi="Times New Roman" w:cs="Times New Roman"/>
        </w:rPr>
        <w:t xml:space="preserve"> </w:t>
      </w:r>
      <w:r w:rsidRPr="00FD1BC1">
        <w:rPr>
          <w:rFonts w:ascii="Times New Roman" w:hAnsi="Times New Roman" w:cs="Times New Roman"/>
        </w:rPr>
        <w:t>global gesehen (z.B. durch CO2-Ausstoß, Betonverbrauch, Versiegelung).</w:t>
      </w:r>
    </w:p>
    <w:p w14:paraId="1B371087" w14:textId="59C9DC5B"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xml:space="preserve">- Überprüfung dieses Projektes anhand aktueller Standards </w:t>
      </w:r>
      <w:r w:rsidR="003252C5">
        <w:rPr>
          <w:rFonts w:ascii="Times New Roman" w:hAnsi="Times New Roman" w:cs="Times New Roman"/>
        </w:rPr>
        <w:t xml:space="preserve">und Erfordernisse </w:t>
      </w:r>
      <w:r w:rsidRPr="00FD1BC1">
        <w:rPr>
          <w:rFonts w:ascii="Times New Roman" w:hAnsi="Times New Roman" w:cs="Times New Roman"/>
        </w:rPr>
        <w:t>von Raumordnung, Städtebau, Wirtschaftlichkeit</w:t>
      </w:r>
      <w:r w:rsidR="00470F5F">
        <w:rPr>
          <w:rFonts w:ascii="Times New Roman" w:hAnsi="Times New Roman" w:cs="Times New Roman"/>
        </w:rPr>
        <w:t>, Klima inklusive aller Abschnitte A565 von Hardtberg bis AD Nordost in EINEM Planfeststellungsverfahren; u.a. kein Abriß der Friedrich-Ebert-Brücke zwecks Erweiterung</w:t>
      </w:r>
    </w:p>
    <w:p w14:paraId="51B5809D" w14:textId="1A02A30A"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Berücksichtigung der Konsequenzen von kommenden Verkehrswende-Maßnahmen/künftig verändertem Modal Split</w:t>
      </w:r>
      <w:r w:rsidR="00C46E0A" w:rsidRPr="00FD1BC1">
        <w:rPr>
          <w:rFonts w:ascii="Times New Roman" w:hAnsi="Times New Roman" w:cs="Times New Roman"/>
        </w:rPr>
        <w:t xml:space="preserve"> </w:t>
      </w:r>
      <w:r w:rsidRPr="00FD1BC1">
        <w:rPr>
          <w:rFonts w:ascii="Times New Roman" w:hAnsi="Times New Roman" w:cs="Times New Roman"/>
        </w:rPr>
        <w:t>sowie der Erhöhung der MIV-Kapazität auf der A565 durch künftiges (teil-)automatisiertes Fahren</w:t>
      </w:r>
    </w:p>
    <w:p w14:paraId="3B13DEB4" w14:textId="557231E8"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Wiederherstellung alter Wegeverbindungen (z.B. An der Immenburg / Immenburgstraße)</w:t>
      </w:r>
      <w:r w:rsidR="00D24C0F">
        <w:rPr>
          <w:rFonts w:ascii="Times New Roman" w:hAnsi="Times New Roman" w:cs="Times New Roman"/>
        </w:rPr>
        <w:t xml:space="preserve"> auf Kosten der Autobahn!</w:t>
      </w:r>
    </w:p>
    <w:p w14:paraId="045366CD" w14:textId="7C974BC4"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Aufweitung de</w:t>
      </w:r>
      <w:r w:rsidR="0063616B" w:rsidRPr="00FD1BC1">
        <w:rPr>
          <w:rFonts w:ascii="Times New Roman" w:hAnsi="Times New Roman" w:cs="Times New Roman"/>
        </w:rPr>
        <w:t>r</w:t>
      </w:r>
      <w:r w:rsidRPr="00FD1BC1">
        <w:rPr>
          <w:rFonts w:ascii="Times New Roman" w:hAnsi="Times New Roman" w:cs="Times New Roman"/>
        </w:rPr>
        <w:t xml:space="preserve"> </w:t>
      </w:r>
      <w:r w:rsidR="008B0514" w:rsidRPr="00FD1BC1">
        <w:rPr>
          <w:rFonts w:ascii="Times New Roman" w:hAnsi="Times New Roman" w:cs="Times New Roman"/>
        </w:rPr>
        <w:t xml:space="preserve">schon jetzt absolut unterdimensionierten Durchfahrtsbreite der </w:t>
      </w:r>
      <w:r w:rsidRPr="003252C5">
        <w:rPr>
          <w:rFonts w:ascii="Times New Roman" w:hAnsi="Times New Roman" w:cs="Times New Roman"/>
          <w:b/>
          <w:bCs/>
        </w:rPr>
        <w:t>Gerhard-Domagk-Straße</w:t>
      </w:r>
      <w:r w:rsidRPr="00FD1BC1">
        <w:rPr>
          <w:rFonts w:ascii="Times New Roman" w:hAnsi="Times New Roman" w:cs="Times New Roman"/>
        </w:rPr>
        <w:t xml:space="preserve"> im Zuge der Erneuerung der </w:t>
      </w:r>
      <w:r w:rsidR="008B0514" w:rsidRPr="00FD1BC1">
        <w:rPr>
          <w:rFonts w:ascii="Times New Roman" w:hAnsi="Times New Roman" w:cs="Times New Roman"/>
        </w:rPr>
        <w:t xml:space="preserve">Autobahnbrücke über diese Straße inklusive Einbeziehung der Planung und der Planungsleistungen und Kostentragung </w:t>
      </w:r>
      <w:r w:rsidR="0063616B" w:rsidRPr="00FD1BC1">
        <w:rPr>
          <w:rFonts w:ascii="Times New Roman" w:hAnsi="Times New Roman" w:cs="Times New Roman"/>
        </w:rPr>
        <w:t xml:space="preserve">inklusive Betriebs- und Bauunterhaltung </w:t>
      </w:r>
      <w:r w:rsidR="008B0514" w:rsidRPr="00FD1BC1">
        <w:rPr>
          <w:rFonts w:ascii="Times New Roman" w:hAnsi="Times New Roman" w:cs="Times New Roman"/>
        </w:rPr>
        <w:t xml:space="preserve">durch die Autobahn GmbH </w:t>
      </w:r>
      <w:r w:rsidR="0063616B" w:rsidRPr="00FD1BC1">
        <w:rPr>
          <w:rFonts w:ascii="Times New Roman" w:hAnsi="Times New Roman" w:cs="Times New Roman"/>
        </w:rPr>
        <w:t>und Aufnahme in das Regelungsverzeichnis, den</w:t>
      </w:r>
      <w:r w:rsidR="00C8460C" w:rsidRPr="00FD1BC1">
        <w:rPr>
          <w:rFonts w:ascii="Times New Roman" w:hAnsi="Times New Roman" w:cs="Times New Roman"/>
        </w:rPr>
        <w:t>n</w:t>
      </w:r>
      <w:r w:rsidR="0063616B" w:rsidRPr="00FD1BC1">
        <w:rPr>
          <w:rFonts w:ascii="Times New Roman" w:hAnsi="Times New Roman" w:cs="Times New Roman"/>
        </w:rPr>
        <w:t xml:space="preserve"> </w:t>
      </w:r>
      <w:r w:rsidR="008B0514" w:rsidRPr="00FD1BC1">
        <w:rPr>
          <w:rFonts w:ascii="Times New Roman" w:hAnsi="Times New Roman" w:cs="Times New Roman"/>
        </w:rPr>
        <w:t>schließlich ist die Autobahn A565 die Ursache für die Zerschneidung der Stadt Bonn – deshalb KEINE Kostentragung durch Bonn!</w:t>
      </w:r>
    </w:p>
    <w:p w14:paraId="0E9B7DEC" w14:textId="40C11DC7"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Beibehaltung, Pflege, Weiterentwicklung der grünen Ränder vor, während und nach der Bauzeit</w:t>
      </w:r>
      <w:r w:rsidR="0063616B" w:rsidRPr="00FD1BC1">
        <w:rPr>
          <w:rFonts w:ascii="Times New Roman" w:hAnsi="Times New Roman" w:cs="Times New Roman"/>
        </w:rPr>
        <w:t>. Die Inaugural-Dissertation Bonn 1973 von Claus-Dieter Helbing: "</w:t>
      </w:r>
      <w:r w:rsidR="0063616B" w:rsidRPr="00FD1BC1">
        <w:rPr>
          <w:rFonts w:ascii="Times New Roman" w:hAnsi="Times New Roman" w:cs="Times New Roman"/>
          <w:bCs/>
        </w:rPr>
        <w:t xml:space="preserve">Staubimmissionen im Bonner Stadtgebiet und deren artspezifische Ablagerungen auf Blättern ausgewählter Gehölze" </w:t>
      </w:r>
      <w:r w:rsidR="0063616B" w:rsidRPr="00FD1BC1">
        <w:rPr>
          <w:rFonts w:ascii="Times New Roman" w:hAnsi="Times New Roman" w:cs="Times New Roman"/>
        </w:rPr>
        <w:t xml:space="preserve">zeigt, dass grüne Randstreifen mit Bäumen und Sträuchern den durch den </w:t>
      </w:r>
      <w:r w:rsidR="00FD1BC1" w:rsidRPr="00FD1BC1">
        <w:rPr>
          <w:rFonts w:ascii="Times New Roman" w:hAnsi="Times New Roman" w:cs="Times New Roman"/>
        </w:rPr>
        <w:t>Straßenverkehr</w:t>
      </w:r>
      <w:r w:rsidR="0063616B" w:rsidRPr="00FD1BC1">
        <w:rPr>
          <w:rFonts w:ascii="Times New Roman" w:hAnsi="Times New Roman" w:cs="Times New Roman"/>
        </w:rPr>
        <w:t xml:space="preserve"> erzeugten unglaublichen Staubmengen reduziert und filtert</w:t>
      </w:r>
    </w:p>
    <w:p w14:paraId="7E3A8A17" w14:textId="686051FE"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Erhalt des Landschaftsschutzgebiets „Auf dem Hügel</w:t>
      </w:r>
      <w:r w:rsidR="00D24C0F">
        <w:rPr>
          <w:rFonts w:ascii="Times New Roman" w:hAnsi="Times New Roman" w:cs="Times New Roman"/>
        </w:rPr>
        <w:t xml:space="preserve"> 6</w:t>
      </w:r>
      <w:r w:rsidRPr="00FD1BC1">
        <w:rPr>
          <w:rFonts w:ascii="Times New Roman" w:hAnsi="Times New Roman" w:cs="Times New Roman"/>
        </w:rPr>
        <w:t>“</w:t>
      </w:r>
      <w:r w:rsidR="00A57012">
        <w:rPr>
          <w:rFonts w:ascii="Times New Roman" w:hAnsi="Times New Roman" w:cs="Times New Roman"/>
        </w:rPr>
        <w:t>: Stopp Bebauung mit Autobahnabwasserbecken</w:t>
      </w:r>
    </w:p>
    <w:p w14:paraId="26D09FE0" w14:textId="1DE97596"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geringere Spu</w:t>
      </w:r>
      <w:r w:rsidR="00D24C0F">
        <w:rPr>
          <w:rFonts w:ascii="Times New Roman" w:hAnsi="Times New Roman" w:cs="Times New Roman"/>
        </w:rPr>
        <w:t>r</w:t>
      </w:r>
      <w:r w:rsidRPr="00FD1BC1">
        <w:rPr>
          <w:rFonts w:ascii="Times New Roman" w:hAnsi="Times New Roman" w:cs="Times New Roman"/>
        </w:rPr>
        <w:t>breiten: nicht breiter als im Tunnel-Querschnitt erforderlich wie im Erläuterungsbericht dargestellt</w:t>
      </w:r>
      <w:r w:rsidR="00A57012">
        <w:rPr>
          <w:rFonts w:ascii="Times New Roman" w:hAnsi="Times New Roman" w:cs="Times New Roman"/>
        </w:rPr>
        <w:t>, 3,42 m reichen (wie auf der A59)</w:t>
      </w:r>
    </w:p>
    <w:p w14:paraId="2C92103F" w14:textId="2E07A51E"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xml:space="preserve">- Tempolimit von </w:t>
      </w:r>
      <w:r w:rsidR="002C6069">
        <w:rPr>
          <w:rFonts w:ascii="Times New Roman" w:hAnsi="Times New Roman" w:cs="Times New Roman"/>
        </w:rPr>
        <w:t>60</w:t>
      </w:r>
      <w:r w:rsidRPr="00FD1BC1">
        <w:rPr>
          <w:rFonts w:ascii="Times New Roman" w:hAnsi="Times New Roman" w:cs="Times New Roman"/>
        </w:rPr>
        <w:t xml:space="preserve"> km/h für </w:t>
      </w:r>
      <w:r w:rsidR="002C6069">
        <w:rPr>
          <w:rFonts w:ascii="Times New Roman" w:hAnsi="Times New Roman" w:cs="Times New Roman"/>
        </w:rPr>
        <w:t xml:space="preserve">LKW / 80 km/h für </w:t>
      </w:r>
      <w:r w:rsidRPr="00FD1BC1">
        <w:rPr>
          <w:rFonts w:ascii="Times New Roman" w:hAnsi="Times New Roman" w:cs="Times New Roman"/>
        </w:rPr>
        <w:t xml:space="preserve">PKW </w:t>
      </w:r>
      <w:r w:rsidRPr="00FD1BC1">
        <w:rPr>
          <w:rFonts w:ascii="Times New Roman" w:hAnsi="Times New Roman" w:cs="Times New Roman"/>
          <w:b/>
          <w:bCs/>
        </w:rPr>
        <w:t>und</w:t>
      </w:r>
      <w:r w:rsidRPr="00FD1BC1">
        <w:rPr>
          <w:rFonts w:ascii="Times New Roman" w:hAnsi="Times New Roman" w:cs="Times New Roman"/>
        </w:rPr>
        <w:t xml:space="preserve"> ständige Geschwindigkeitskontrolle/-Kontrollanlage</w:t>
      </w:r>
      <w:r w:rsidR="00C8460C" w:rsidRPr="00FD1BC1">
        <w:rPr>
          <w:rFonts w:ascii="Times New Roman" w:hAnsi="Times New Roman" w:cs="Times New Roman"/>
        </w:rPr>
        <w:t xml:space="preserve"> inklusive der baulichen Vorbereitung</w:t>
      </w:r>
      <w:r w:rsidR="00F71B2B" w:rsidRPr="00FD1BC1">
        <w:rPr>
          <w:rFonts w:ascii="Times New Roman" w:hAnsi="Times New Roman" w:cs="Times New Roman"/>
        </w:rPr>
        <w:t>/eines Platzes</w:t>
      </w:r>
      <w:r w:rsidR="00C8460C" w:rsidRPr="00FD1BC1">
        <w:rPr>
          <w:rFonts w:ascii="Times New Roman" w:hAnsi="Times New Roman" w:cs="Times New Roman"/>
        </w:rPr>
        <w:t xml:space="preserve"> </w:t>
      </w:r>
      <w:r w:rsidR="00F71B2B" w:rsidRPr="00FD1BC1">
        <w:rPr>
          <w:rFonts w:ascii="Times New Roman" w:hAnsi="Times New Roman" w:cs="Times New Roman"/>
        </w:rPr>
        <w:t>für Geschwindigkeitskontrollanlagen</w:t>
      </w:r>
    </w:p>
    <w:p w14:paraId="00BCFCCC" w14:textId="140F6885"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Einbeziehung des Trogs zw. Endenicher Allee / Endenicher Ei sowie des Kreuz Bonn-Nord in die Baumaßnahme und</w:t>
      </w:r>
      <w:r w:rsidR="00B837C6" w:rsidRPr="00FD1BC1">
        <w:rPr>
          <w:rFonts w:ascii="Times New Roman" w:hAnsi="Times New Roman" w:cs="Times New Roman"/>
        </w:rPr>
        <w:t xml:space="preserve"> </w:t>
      </w:r>
      <w:r w:rsidRPr="00FD1BC1">
        <w:rPr>
          <w:rFonts w:ascii="Times New Roman" w:hAnsi="Times New Roman" w:cs="Times New Roman"/>
        </w:rPr>
        <w:t>die Planfeststellung</w:t>
      </w:r>
    </w:p>
    <w:p w14:paraId="6D3AC9A4" w14:textId="47CA057D"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xml:space="preserve">- weniger Lärm als jetzt, auch in entfernten Stadtgebieten, </w:t>
      </w:r>
      <w:r w:rsidR="002C6069">
        <w:rPr>
          <w:rFonts w:ascii="Times New Roman" w:hAnsi="Times New Roman" w:cs="Times New Roman"/>
        </w:rPr>
        <w:t>durch</w:t>
      </w:r>
      <w:r w:rsidRPr="00FD1BC1">
        <w:rPr>
          <w:rFonts w:ascii="Times New Roman" w:hAnsi="Times New Roman" w:cs="Times New Roman"/>
        </w:rPr>
        <w:t xml:space="preserve"> Geschwindigkeitsbegrenzung, Überdeckelung</w:t>
      </w:r>
      <w:r w:rsidR="002C6069">
        <w:rPr>
          <w:rFonts w:ascii="Times New Roman" w:hAnsi="Times New Roman" w:cs="Times New Roman"/>
        </w:rPr>
        <w:t xml:space="preserve">, </w:t>
      </w:r>
      <w:r w:rsidR="00A57012">
        <w:rPr>
          <w:rFonts w:ascii="Times New Roman" w:hAnsi="Times New Roman" w:cs="Times New Roman"/>
        </w:rPr>
        <w:t>Geschwindigkeitsbgrenzung</w:t>
      </w:r>
    </w:p>
    <w:p w14:paraId="1171AB18" w14:textId="4CB92259" w:rsidR="00B837C6" w:rsidRPr="00FD1BC1" w:rsidRDefault="008B0514"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rPr>
        <w:t xml:space="preserve">- </w:t>
      </w:r>
      <w:bookmarkStart w:id="0" w:name="_Hlk116624204"/>
      <w:r w:rsidRPr="00FD1BC1">
        <w:rPr>
          <w:rFonts w:ascii="Times New Roman" w:hAnsi="Times New Roman" w:cs="Times New Roman"/>
        </w:rPr>
        <w:t>Einbeziehung der Planung</w:t>
      </w:r>
      <w:r w:rsidR="00A57012">
        <w:rPr>
          <w:rFonts w:ascii="Times New Roman" w:hAnsi="Times New Roman" w:cs="Times New Roman"/>
        </w:rPr>
        <w:t xml:space="preserve">, </w:t>
      </w:r>
      <w:r w:rsidRPr="00FD1BC1">
        <w:rPr>
          <w:rFonts w:ascii="Times New Roman" w:hAnsi="Times New Roman" w:cs="Times New Roman"/>
        </w:rPr>
        <w:t xml:space="preserve">der Planungsleistungen und Kostentragung und Betriebs- und Bauunterhaltung </w:t>
      </w:r>
      <w:r w:rsidR="00A57012">
        <w:rPr>
          <w:rFonts w:ascii="Times New Roman" w:hAnsi="Times New Roman" w:cs="Times New Roman"/>
        </w:rPr>
        <w:t xml:space="preserve">sowie des Baus </w:t>
      </w:r>
      <w:r w:rsidRPr="00FD1BC1">
        <w:rPr>
          <w:rFonts w:ascii="Times New Roman" w:hAnsi="Times New Roman" w:cs="Times New Roman"/>
        </w:rPr>
        <w:t>durch die Autobahn GmbH der geplanten Radbrücke über die A565 im Zuge der Immenburgstraße auf ihrem ehemaligen Verlauf zum Campus</w:t>
      </w:r>
      <w:r w:rsidR="0063616B" w:rsidRPr="00FD1BC1">
        <w:rPr>
          <w:rFonts w:ascii="Times New Roman" w:hAnsi="Times New Roman" w:cs="Times New Roman"/>
        </w:rPr>
        <w:t xml:space="preserve"> und Aufnahme in das Regelungsverzeichnis</w:t>
      </w:r>
      <w:r w:rsidRPr="00FD1BC1">
        <w:rPr>
          <w:rFonts w:ascii="Times New Roman" w:hAnsi="Times New Roman" w:cs="Times New Roman"/>
        </w:rPr>
        <w:t xml:space="preserve"> – schließlich ist die Autobahn A565 die Ursache für die Zerschneidung der Stadt Bonn – deshalb KEINE Kostentragung durch Bonn!</w:t>
      </w:r>
      <w:r w:rsidR="0063616B" w:rsidRPr="00FD1BC1">
        <w:rPr>
          <w:rFonts w:ascii="Times New Roman" w:hAnsi="Times New Roman" w:cs="Times New Roman"/>
        </w:rPr>
        <w:br/>
        <w:t>- Ich fordere ein Umweltmedizinisches Gutachten</w:t>
      </w:r>
      <w:r w:rsidR="004164B4" w:rsidRPr="00FD1BC1">
        <w:rPr>
          <w:rFonts w:ascii="Times New Roman" w:hAnsi="Times New Roman" w:cs="Times New Roman"/>
        </w:rPr>
        <w:br/>
      </w:r>
      <w:bookmarkEnd w:id="0"/>
      <w:r w:rsidR="003E1032" w:rsidRPr="00FD1BC1">
        <w:rPr>
          <w:rFonts w:ascii="Times New Roman" w:hAnsi="Times New Roman" w:cs="Times New Roman"/>
          <w:b/>
          <w:bCs/>
        </w:rPr>
        <w:t xml:space="preserve">- Die Bezirksregierung Köln wird aufgefordert, alles zu tun, dass dieses Projekt aus dem Bundesverkehrswegplan sowie dem Fernstraßenausbaugesetz gestrichen wird, </w:t>
      </w:r>
      <w:r w:rsidR="003E1032" w:rsidRPr="00FD1BC1">
        <w:rPr>
          <w:rFonts w:ascii="Times New Roman" w:hAnsi="Times New Roman" w:cs="Times New Roman"/>
        </w:rPr>
        <w:t>da „d</w:t>
      </w:r>
      <w:r w:rsidR="003E1032" w:rsidRPr="00FD1BC1">
        <w:rPr>
          <w:rStyle w:val="markedcontent"/>
          <w:rFonts w:ascii="Times New Roman" w:hAnsi="Times New Roman" w:cs="Times New Roman"/>
        </w:rPr>
        <w:t xml:space="preserve">er gesetzliche Bedarfsplan 2030 für Straßen, der mit seinen Projektlisten für die Bundesfernstraßen (Anlage zu § 1 Abs. 1 Satz 2 FStrAbG) nach § 1 Abs. 2 FStrAbG die gesetzliche Planrechtfertigung für eine Vielzahl von Vorhaben liefert, formell rechtswidrig und materiell verfassungswidrig ist“ (Rechtsgutachten </w:t>
      </w:r>
      <w:r w:rsidR="003E1032" w:rsidRPr="00FD1BC1">
        <w:rPr>
          <w:rFonts w:ascii="Times New Roman" w:hAnsi="Times New Roman" w:cs="Times New Roman"/>
        </w:rPr>
        <w:t>Baumann Rechtsanwälte Kanzlei für Verwaltungsrecht, Würzburg,</w:t>
      </w:r>
      <w:r w:rsidR="00FD1BC1" w:rsidRPr="00FD1BC1">
        <w:rPr>
          <w:rFonts w:ascii="Times New Roman" w:hAnsi="Times New Roman" w:cs="Times New Roman"/>
        </w:rPr>
        <w:t xml:space="preserve"> </w:t>
      </w:r>
      <w:r w:rsidR="003E1032" w:rsidRPr="00FD1BC1">
        <w:rPr>
          <w:rFonts w:ascii="Times New Roman" w:hAnsi="Times New Roman" w:cs="Times New Roman"/>
        </w:rPr>
        <w:t>Leipzig,</w:t>
      </w:r>
      <w:r w:rsidR="00FD1BC1" w:rsidRPr="00FD1BC1">
        <w:rPr>
          <w:rFonts w:ascii="Times New Roman" w:hAnsi="Times New Roman" w:cs="Times New Roman"/>
        </w:rPr>
        <w:t xml:space="preserve"> </w:t>
      </w:r>
      <w:r w:rsidR="003E1032" w:rsidRPr="00FD1BC1">
        <w:rPr>
          <w:rFonts w:ascii="Times New Roman" w:hAnsi="Times New Roman" w:cs="Times New Roman"/>
        </w:rPr>
        <w:t>Hannover).</w:t>
      </w:r>
    </w:p>
    <w:p w14:paraId="29810CC7" w14:textId="01D90851" w:rsidR="00E47B50" w:rsidRPr="00FD1BC1" w:rsidRDefault="00E47B50" w:rsidP="00E47B50">
      <w:pPr>
        <w:autoSpaceDE w:val="0"/>
        <w:autoSpaceDN w:val="0"/>
        <w:adjustRightInd w:val="0"/>
        <w:spacing w:after="0" w:line="240" w:lineRule="auto"/>
        <w:rPr>
          <w:rFonts w:ascii="Times New Roman" w:hAnsi="Times New Roman" w:cs="Times New Roman"/>
          <w:b/>
          <w:bCs/>
        </w:rPr>
      </w:pPr>
      <w:r w:rsidRPr="00FD1BC1">
        <w:rPr>
          <w:rFonts w:ascii="Times New Roman" w:hAnsi="Times New Roman" w:cs="Times New Roman"/>
          <w:b/>
          <w:bCs/>
        </w:rPr>
        <w:t>Ich fordere, die Planungen zur Instandsetzung der A565 in o.g. Sinne zu überarbeiten</w:t>
      </w:r>
      <w:r w:rsidR="00B837C6" w:rsidRPr="00FD1BC1">
        <w:rPr>
          <w:rFonts w:ascii="Times New Roman" w:hAnsi="Times New Roman" w:cs="Times New Roman"/>
          <w:b/>
          <w:bCs/>
        </w:rPr>
        <w:t xml:space="preserve">. Die </w:t>
      </w:r>
      <w:r w:rsidR="004164B4" w:rsidRPr="00FD1BC1">
        <w:rPr>
          <w:rFonts w:ascii="Times New Roman" w:hAnsi="Times New Roman" w:cs="Times New Roman"/>
          <w:b/>
          <w:bCs/>
        </w:rPr>
        <w:t xml:space="preserve">ist </w:t>
      </w:r>
      <w:r w:rsidR="00B837C6" w:rsidRPr="00FD1BC1">
        <w:rPr>
          <w:rFonts w:ascii="Times New Roman" w:hAnsi="Times New Roman" w:cs="Times New Roman"/>
          <w:b/>
          <w:bCs/>
        </w:rPr>
        <w:t>Autobahn nur zu renovieren und nicht zu erweitern</w:t>
      </w:r>
      <w:r w:rsidR="00204943" w:rsidRPr="00FD1BC1">
        <w:rPr>
          <w:rFonts w:ascii="Times New Roman" w:hAnsi="Times New Roman" w:cs="Times New Roman"/>
          <w:b/>
          <w:bCs/>
        </w:rPr>
        <w:t xml:space="preserve">. </w:t>
      </w:r>
      <w:r w:rsidR="00FD1BC1" w:rsidRPr="00FD1BC1">
        <w:rPr>
          <w:rFonts w:ascii="Times New Roman" w:hAnsi="Times New Roman" w:cs="Times New Roman"/>
          <w:b/>
          <w:bCs/>
        </w:rPr>
        <w:t xml:space="preserve">Mindestens ist zugunsten des  Kompromissvorschlags der Stadt Bonn im FStrAbG „Bauziel“ von E 6 auf E 4 zu ändern. </w:t>
      </w:r>
    </w:p>
    <w:p w14:paraId="5B43CD12" w14:textId="664B7C26" w:rsidR="00204943" w:rsidRPr="00FD1BC1" w:rsidRDefault="00204943" w:rsidP="00204943">
      <w:pPr>
        <w:pStyle w:val="Default"/>
        <w:rPr>
          <w:sz w:val="22"/>
          <w:szCs w:val="22"/>
        </w:rPr>
      </w:pPr>
      <w:r w:rsidRPr="00FD1BC1">
        <w:rPr>
          <w:b/>
          <w:bCs/>
          <w:sz w:val="22"/>
          <w:szCs w:val="22"/>
        </w:rPr>
        <w:t>Ich fordere und bitte Sie, dass Sie mich, in Abänderung der Ausführungen des Amtsblattes</w:t>
      </w:r>
      <w:r w:rsidR="004164B4" w:rsidRPr="00FD1BC1">
        <w:rPr>
          <w:b/>
          <w:bCs/>
          <w:sz w:val="22"/>
          <w:szCs w:val="22"/>
        </w:rPr>
        <w:t xml:space="preserve"> und der Bekanntmachungen</w:t>
      </w:r>
      <w:r w:rsidRPr="00FD1BC1">
        <w:rPr>
          <w:b/>
          <w:bCs/>
          <w:sz w:val="22"/>
          <w:szCs w:val="22"/>
        </w:rPr>
        <w:t xml:space="preserve">, vom fristgerechten Eingang dieser Einwendung benachrichtigen. </w:t>
      </w:r>
    </w:p>
    <w:p w14:paraId="389AF584" w14:textId="4C52DDC4" w:rsidR="00B837C6" w:rsidRPr="00FD1BC1" w:rsidRDefault="00204943" w:rsidP="00204943">
      <w:pPr>
        <w:autoSpaceDE w:val="0"/>
        <w:autoSpaceDN w:val="0"/>
        <w:adjustRightInd w:val="0"/>
        <w:spacing w:after="0" w:line="240" w:lineRule="auto"/>
        <w:rPr>
          <w:rFonts w:ascii="Times New Roman" w:hAnsi="Times New Roman" w:cs="Times New Roman"/>
          <w:b/>
          <w:bCs/>
        </w:rPr>
      </w:pPr>
      <w:r w:rsidRPr="00FD1BC1">
        <w:rPr>
          <w:rFonts w:ascii="Times New Roman" w:hAnsi="Times New Roman" w:cs="Times New Roman"/>
          <w:b/>
          <w:bCs/>
        </w:rPr>
        <w:t xml:space="preserve">Ebenso bitte ich um Mitteilung aller weiteren Verfahrens- und Genehmigungsschritte, insbesondere </w:t>
      </w:r>
      <w:r w:rsidR="00FD1BC1" w:rsidRPr="00FD1BC1">
        <w:rPr>
          <w:rFonts w:ascii="Times New Roman" w:hAnsi="Times New Roman" w:cs="Times New Roman"/>
          <w:b/>
          <w:bCs/>
        </w:rPr>
        <w:t xml:space="preserve">hinsichtlich eines </w:t>
      </w:r>
      <w:r w:rsidRPr="00FD1BC1">
        <w:rPr>
          <w:rFonts w:ascii="Times New Roman" w:hAnsi="Times New Roman" w:cs="Times New Roman"/>
          <w:b/>
          <w:bCs/>
        </w:rPr>
        <w:t>etwaigen Termin</w:t>
      </w:r>
      <w:r w:rsidR="00FD1BC1" w:rsidRPr="00FD1BC1">
        <w:rPr>
          <w:rFonts w:ascii="Times New Roman" w:hAnsi="Times New Roman" w:cs="Times New Roman"/>
          <w:b/>
          <w:bCs/>
        </w:rPr>
        <w:t>s</w:t>
      </w:r>
      <w:r w:rsidRPr="00FD1BC1">
        <w:rPr>
          <w:rFonts w:ascii="Times New Roman" w:hAnsi="Times New Roman" w:cs="Times New Roman"/>
          <w:b/>
          <w:bCs/>
        </w:rPr>
        <w:t xml:space="preserve"> einer Anhörung.</w:t>
      </w:r>
    </w:p>
    <w:p w14:paraId="6508FE15" w14:textId="77777777" w:rsidR="003E1032" w:rsidRPr="00FD1BC1" w:rsidRDefault="003E1032" w:rsidP="00E47B50">
      <w:pPr>
        <w:autoSpaceDE w:val="0"/>
        <w:autoSpaceDN w:val="0"/>
        <w:adjustRightInd w:val="0"/>
        <w:spacing w:after="0" w:line="240" w:lineRule="auto"/>
        <w:rPr>
          <w:rFonts w:ascii="Times New Roman" w:hAnsi="Times New Roman" w:cs="Times New Roman"/>
          <w:b/>
          <w:bCs/>
        </w:rPr>
      </w:pPr>
    </w:p>
    <w:p w14:paraId="36C3E1F7" w14:textId="7324C791" w:rsidR="00E47B50" w:rsidRPr="00FD1BC1" w:rsidRDefault="00E47B50" w:rsidP="00E47B50">
      <w:pPr>
        <w:autoSpaceDE w:val="0"/>
        <w:autoSpaceDN w:val="0"/>
        <w:adjustRightInd w:val="0"/>
        <w:spacing w:after="0" w:line="240" w:lineRule="auto"/>
        <w:rPr>
          <w:rFonts w:ascii="Times New Roman" w:hAnsi="Times New Roman" w:cs="Times New Roman"/>
        </w:rPr>
      </w:pPr>
      <w:r w:rsidRPr="00FD1BC1">
        <w:rPr>
          <w:rFonts w:ascii="Times New Roman" w:hAnsi="Times New Roman" w:cs="Times New Roman"/>
          <w:b/>
          <w:bCs/>
        </w:rPr>
        <w:t>Mit freundlichen Grüßen</w:t>
      </w:r>
    </w:p>
    <w:sectPr w:rsidR="00E47B50" w:rsidRPr="00FD1BC1" w:rsidSect="00A57012">
      <w:headerReference w:type="default" r:id="rId6"/>
      <w:footerReference w:type="default" r:id="rId7"/>
      <w:pgSz w:w="11906" w:h="16838"/>
      <w:pgMar w:top="1135" w:right="991" w:bottom="1134" w:left="141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4748" w14:textId="77777777" w:rsidR="00C75046" w:rsidRDefault="00C75046" w:rsidP="009728BA">
      <w:pPr>
        <w:spacing w:after="0" w:line="240" w:lineRule="auto"/>
      </w:pPr>
      <w:r>
        <w:separator/>
      </w:r>
    </w:p>
  </w:endnote>
  <w:endnote w:type="continuationSeparator" w:id="0">
    <w:p w14:paraId="2171CC89" w14:textId="77777777" w:rsidR="00C75046" w:rsidRDefault="00C75046" w:rsidP="0097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2D5" w14:textId="1CB442F8" w:rsidR="003E1032" w:rsidRPr="002C6069" w:rsidRDefault="003E1032">
    <w:pPr>
      <w:pStyle w:val="Fuzeile"/>
      <w:rPr>
        <w:sz w:val="14"/>
        <w:szCs w:val="14"/>
      </w:rPr>
    </w:pPr>
    <w:r w:rsidRPr="002C6069">
      <w:rPr>
        <w:sz w:val="14"/>
        <w:szCs w:val="14"/>
      </w:rPr>
      <w:fldChar w:fldCharType="begin"/>
    </w:r>
    <w:r w:rsidRPr="002C6069">
      <w:rPr>
        <w:sz w:val="14"/>
        <w:szCs w:val="14"/>
      </w:rPr>
      <w:instrText xml:space="preserve"> FILENAME \* MERGEFORMAT </w:instrText>
    </w:r>
    <w:r w:rsidRPr="002C6069">
      <w:rPr>
        <w:sz w:val="14"/>
        <w:szCs w:val="14"/>
      </w:rPr>
      <w:fldChar w:fldCharType="separate"/>
    </w:r>
    <w:r w:rsidR="00FE71A3" w:rsidRPr="00FE71A3">
      <w:rPr>
        <w:noProof/>
        <w:sz w:val="12"/>
        <w:szCs w:val="12"/>
      </w:rPr>
      <w:t>221108 kEinwendung</w:t>
    </w:r>
    <w:r w:rsidR="00FE71A3" w:rsidRPr="00FE71A3">
      <w:rPr>
        <w:b/>
        <w:bCs/>
        <w:noProof/>
        <w:sz w:val="12"/>
        <w:szCs w:val="12"/>
      </w:rPr>
      <w:t xml:space="preserve"> </w:t>
    </w:r>
    <w:r w:rsidR="00FE71A3" w:rsidRPr="00FE71A3">
      <w:rPr>
        <w:bCs/>
        <w:noProof/>
        <w:sz w:val="12"/>
        <w:szCs w:val="12"/>
      </w:rPr>
      <w:t>A565</w:t>
    </w:r>
    <w:r w:rsidR="00FE71A3" w:rsidRPr="00FE71A3">
      <w:rPr>
        <w:b/>
        <w:bCs/>
        <w:noProof/>
        <w:sz w:val="12"/>
        <w:szCs w:val="12"/>
      </w:rPr>
      <w:t xml:space="preserve"> 1.</w:t>
    </w:r>
    <w:r w:rsidR="00FE71A3" w:rsidRPr="00FE71A3">
      <w:rPr>
        <w:b/>
        <w:bCs/>
        <w:noProof/>
        <w:sz w:val="14"/>
        <w:szCs w:val="14"/>
      </w:rPr>
      <w:t xml:space="preserve"> </w:t>
    </w:r>
    <w:r w:rsidR="00FE71A3" w:rsidRPr="00FE71A3">
      <w:rPr>
        <w:bCs/>
        <w:noProof/>
        <w:sz w:val="14"/>
        <w:szCs w:val="14"/>
      </w:rPr>
      <w:t>Deckblatt</w:t>
    </w:r>
    <w:r w:rsidRPr="002C6069">
      <w:rPr>
        <w:sz w:val="14"/>
        <w:szCs w:val="14"/>
      </w:rPr>
      <w:fldChar w:fldCharType="end"/>
    </w:r>
    <w:r w:rsidRPr="002C6069">
      <w:rPr>
        <w:sz w:val="14"/>
        <w:szCs w:val="14"/>
      </w:rPr>
      <w:t xml:space="preserve">                                                                            Seite </w:t>
    </w:r>
    <w:r w:rsidRPr="002C6069">
      <w:rPr>
        <w:sz w:val="14"/>
        <w:szCs w:val="14"/>
      </w:rPr>
      <w:fldChar w:fldCharType="begin"/>
    </w:r>
    <w:r w:rsidRPr="002C6069">
      <w:rPr>
        <w:sz w:val="14"/>
        <w:szCs w:val="14"/>
      </w:rPr>
      <w:instrText xml:space="preserve"> PAGE   \* MERGEFORMAT </w:instrText>
    </w:r>
    <w:r w:rsidRPr="002C6069">
      <w:rPr>
        <w:sz w:val="14"/>
        <w:szCs w:val="14"/>
      </w:rPr>
      <w:fldChar w:fldCharType="separate"/>
    </w:r>
    <w:r w:rsidRPr="002C6069">
      <w:rPr>
        <w:noProof/>
        <w:sz w:val="14"/>
        <w:szCs w:val="14"/>
      </w:rPr>
      <w:t>2</w:t>
    </w:r>
    <w:r w:rsidRPr="002C6069">
      <w:rPr>
        <w:sz w:val="14"/>
        <w:szCs w:val="14"/>
      </w:rPr>
      <w:fldChar w:fldCharType="end"/>
    </w:r>
    <w:r w:rsidRPr="002C6069">
      <w:rPr>
        <w:sz w:val="14"/>
        <w:szCs w:val="14"/>
      </w:rPr>
      <w:t xml:space="preserve"> von </w:t>
    </w:r>
    <w:r w:rsidRPr="002C6069">
      <w:rPr>
        <w:sz w:val="14"/>
        <w:szCs w:val="14"/>
      </w:rPr>
      <w:fldChar w:fldCharType="begin"/>
    </w:r>
    <w:r w:rsidRPr="002C6069">
      <w:rPr>
        <w:sz w:val="14"/>
        <w:szCs w:val="14"/>
      </w:rPr>
      <w:instrText xml:space="preserve"> NUMPAGES   \* MERGEFORMAT </w:instrText>
    </w:r>
    <w:r w:rsidRPr="002C6069">
      <w:rPr>
        <w:sz w:val="14"/>
        <w:szCs w:val="14"/>
      </w:rPr>
      <w:fldChar w:fldCharType="separate"/>
    </w:r>
    <w:r w:rsidRPr="002C6069">
      <w:rPr>
        <w:noProof/>
        <w:sz w:val="14"/>
        <w:szCs w:val="14"/>
      </w:rPr>
      <w:t>2</w:t>
    </w:r>
    <w:r w:rsidRPr="002C6069">
      <w:rPr>
        <w:sz w:val="14"/>
        <w:szCs w:val="14"/>
      </w:rPr>
      <w:fldChar w:fldCharType="end"/>
    </w:r>
  </w:p>
  <w:p w14:paraId="2E3613A9" w14:textId="77777777" w:rsidR="003E1032" w:rsidRDefault="003E10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B5E9" w14:textId="77777777" w:rsidR="00C75046" w:rsidRDefault="00C75046" w:rsidP="009728BA">
      <w:pPr>
        <w:spacing w:after="0" w:line="240" w:lineRule="auto"/>
      </w:pPr>
      <w:r>
        <w:separator/>
      </w:r>
    </w:p>
  </w:footnote>
  <w:footnote w:type="continuationSeparator" w:id="0">
    <w:p w14:paraId="61A2D8F0" w14:textId="77777777" w:rsidR="00C75046" w:rsidRDefault="00C75046" w:rsidP="0097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6AFE" w14:textId="1960590F" w:rsidR="009728BA" w:rsidRDefault="00182B00">
    <w:pPr>
      <w:pStyle w:val="Kopfzeile"/>
    </w:pPr>
    <w:r w:rsidRPr="003252C5">
      <w:rPr>
        <w:noProof/>
        <w:sz w:val="12"/>
        <w:szCs w:val="12"/>
      </w:rPr>
      <w:fldChar w:fldCharType="begin"/>
    </w:r>
    <w:r w:rsidRPr="003252C5">
      <w:rPr>
        <w:noProof/>
        <w:sz w:val="12"/>
        <w:szCs w:val="12"/>
      </w:rPr>
      <w:instrText xml:space="preserve"> FILENAME   \* MERGEFORMAT </w:instrText>
    </w:r>
    <w:r w:rsidRPr="003252C5">
      <w:rPr>
        <w:noProof/>
        <w:sz w:val="12"/>
        <w:szCs w:val="12"/>
      </w:rPr>
      <w:fldChar w:fldCharType="separate"/>
    </w:r>
    <w:r w:rsidR="00FE71A3">
      <w:rPr>
        <w:noProof/>
        <w:sz w:val="12"/>
        <w:szCs w:val="12"/>
      </w:rPr>
      <w:t xml:space="preserve">221108 </w:t>
    </w:r>
    <w:r w:rsidR="00FE71A3" w:rsidRPr="00FE71A3">
      <w:rPr>
        <w:rFonts w:ascii="Times New Roman" w:hAnsi="Times New Roman" w:cs="Times New Roman"/>
        <w:noProof/>
        <w:sz w:val="12"/>
        <w:szCs w:val="12"/>
      </w:rPr>
      <w:t>kEinwendung A565 1. Deckblatt</w:t>
    </w:r>
    <w:r w:rsidRPr="003252C5">
      <w:rPr>
        <w:noProof/>
        <w:sz w:val="12"/>
        <w:szCs w:val="12"/>
      </w:rPr>
      <w:fldChar w:fldCharType="end"/>
    </w:r>
    <w:r w:rsidR="009728BA" w:rsidRPr="003252C5">
      <w:rPr>
        <w:sz w:val="12"/>
        <w:szCs w:val="12"/>
      </w:rPr>
      <w:t xml:space="preserve"> </w:t>
    </w:r>
    <w:r w:rsidR="004164B4" w:rsidRPr="003252C5">
      <w:rPr>
        <w:sz w:val="12"/>
        <w:szCs w:val="12"/>
      </w:rPr>
      <w:t xml:space="preserve">                                                                                    </w:t>
    </w:r>
    <w:r w:rsidR="009728BA">
      <w:t xml:space="preserve">Seite </w:t>
    </w:r>
    <w:r w:rsidR="009728BA">
      <w:fldChar w:fldCharType="begin"/>
    </w:r>
    <w:r w:rsidR="009728BA">
      <w:instrText xml:space="preserve"> PAGE   \* MERGEFORMAT </w:instrText>
    </w:r>
    <w:r w:rsidR="009728BA">
      <w:fldChar w:fldCharType="separate"/>
    </w:r>
    <w:r w:rsidR="009728BA">
      <w:rPr>
        <w:noProof/>
      </w:rPr>
      <w:t>1</w:t>
    </w:r>
    <w:r w:rsidR="009728BA">
      <w:fldChar w:fldCharType="end"/>
    </w:r>
    <w:r w:rsidR="009728BA">
      <w:t xml:space="preserve"> von </w:t>
    </w:r>
    <w:fldSimple w:instr=" NUMPAGES   \* MERGEFORMAT ">
      <w:r w:rsidR="009728BA">
        <w:rPr>
          <w:noProof/>
        </w:rPr>
        <w:t>1</w:t>
      </w:r>
    </w:fldSimple>
  </w:p>
  <w:p w14:paraId="1A6C2E5F" w14:textId="77777777" w:rsidR="009728BA" w:rsidRDefault="009728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6A"/>
    <w:rsid w:val="00081810"/>
    <w:rsid w:val="00116382"/>
    <w:rsid w:val="00182B00"/>
    <w:rsid w:val="001D137A"/>
    <w:rsid w:val="001F6F54"/>
    <w:rsid w:val="00204943"/>
    <w:rsid w:val="0020786A"/>
    <w:rsid w:val="00261BF6"/>
    <w:rsid w:val="00284906"/>
    <w:rsid w:val="00294760"/>
    <w:rsid w:val="002B7EE9"/>
    <w:rsid w:val="002C6069"/>
    <w:rsid w:val="003252C5"/>
    <w:rsid w:val="003639D2"/>
    <w:rsid w:val="00365A5E"/>
    <w:rsid w:val="0039327E"/>
    <w:rsid w:val="003E1032"/>
    <w:rsid w:val="004164B4"/>
    <w:rsid w:val="00452C38"/>
    <w:rsid w:val="00470F5F"/>
    <w:rsid w:val="0047579B"/>
    <w:rsid w:val="004861C8"/>
    <w:rsid w:val="005169D6"/>
    <w:rsid w:val="005834A5"/>
    <w:rsid w:val="005861E6"/>
    <w:rsid w:val="005B2D29"/>
    <w:rsid w:val="006334FA"/>
    <w:rsid w:val="0063616B"/>
    <w:rsid w:val="00670DDA"/>
    <w:rsid w:val="00694DF9"/>
    <w:rsid w:val="00741103"/>
    <w:rsid w:val="00770C84"/>
    <w:rsid w:val="00821FE6"/>
    <w:rsid w:val="008B0514"/>
    <w:rsid w:val="00914479"/>
    <w:rsid w:val="009728BA"/>
    <w:rsid w:val="00A018EF"/>
    <w:rsid w:val="00A57012"/>
    <w:rsid w:val="00A702E5"/>
    <w:rsid w:val="00AA0C2E"/>
    <w:rsid w:val="00B67377"/>
    <w:rsid w:val="00B837C6"/>
    <w:rsid w:val="00BD6C77"/>
    <w:rsid w:val="00C46E0A"/>
    <w:rsid w:val="00C54370"/>
    <w:rsid w:val="00C6494D"/>
    <w:rsid w:val="00C75046"/>
    <w:rsid w:val="00C8460C"/>
    <w:rsid w:val="00CA1EDE"/>
    <w:rsid w:val="00CE475B"/>
    <w:rsid w:val="00D24C0F"/>
    <w:rsid w:val="00DB2EA7"/>
    <w:rsid w:val="00E47B50"/>
    <w:rsid w:val="00EB0096"/>
    <w:rsid w:val="00F71B2B"/>
    <w:rsid w:val="00FD1B7D"/>
    <w:rsid w:val="00FD1BC1"/>
    <w:rsid w:val="00FE7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FC17"/>
  <w15:chartTrackingRefBased/>
  <w15:docId w15:val="{1E7555FE-F46A-4B5D-959A-DA85B1F2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8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8BA"/>
  </w:style>
  <w:style w:type="paragraph" w:styleId="Fuzeile">
    <w:name w:val="footer"/>
    <w:basedOn w:val="Standard"/>
    <w:link w:val="FuzeileZchn"/>
    <w:uiPriority w:val="99"/>
    <w:unhideWhenUsed/>
    <w:rsid w:val="009728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8BA"/>
  </w:style>
  <w:style w:type="paragraph" w:customStyle="1" w:styleId="Default">
    <w:name w:val="Default"/>
    <w:rsid w:val="00182B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bsatz-Standardschriftart"/>
    <w:rsid w:val="003E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 Gerber</dc:creator>
  <cp:keywords/>
  <dc:description/>
  <cp:lastModifiedBy>Gerber Gerber</cp:lastModifiedBy>
  <cp:revision>8</cp:revision>
  <cp:lastPrinted>2022-11-08T04:42:00Z</cp:lastPrinted>
  <dcterms:created xsi:type="dcterms:W3CDTF">2022-11-08T04:19:00Z</dcterms:created>
  <dcterms:modified xsi:type="dcterms:W3CDTF">2022-11-08T04:43:00Z</dcterms:modified>
</cp:coreProperties>
</file>