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05" w:rsidRPr="00047293" w:rsidRDefault="00D90605">
      <w:pPr>
        <w:rPr>
          <w:b/>
        </w:rPr>
      </w:pPr>
      <w:r w:rsidRPr="00047293">
        <w:rPr>
          <w:b/>
        </w:rPr>
        <w:t>Anlage Beschleunigung Straßenprojekte</w:t>
      </w:r>
    </w:p>
    <w:p w:rsidR="00D90605" w:rsidRPr="00047293" w:rsidRDefault="006810E7" w:rsidP="0061299E">
      <w:pPr>
        <w:jc w:val="both"/>
      </w:pPr>
      <w:r w:rsidRPr="00047293">
        <w:t xml:space="preserve">Die Bundesregierung </w:t>
      </w:r>
      <w:r w:rsidR="0061299E" w:rsidRPr="00047293">
        <w:t xml:space="preserve">macht mehr Tempo bei Sanierung und Ausbau von Autobahnen. </w:t>
      </w:r>
      <w:r w:rsidR="0061299E" w:rsidRPr="00047293">
        <w:t>Autobahnneubauprojekte wie die A20 in Norddeutschland oder die A100 in Berlin profitieren von schnelleren Raumverträglichkeitsprüfungen sowie Vereinfachungen bei Verwaltungsgerichtsverfahren.</w:t>
      </w:r>
    </w:p>
    <w:p w:rsidR="0061299E" w:rsidRPr="00047293" w:rsidRDefault="0061299E" w:rsidP="0061299E">
      <w:pPr>
        <w:jc w:val="both"/>
      </w:pPr>
      <w:r w:rsidRPr="00047293">
        <w:t xml:space="preserve">Noch schneller geht es jetzt bei Engpassbeseitigen und Lückschlüssen auf Autobahnen. Diese </w:t>
      </w:r>
      <w:r w:rsidRPr="00047293">
        <w:t>144 Projekte aus dem Bundesverkehrswegeplan können jetzt superschnell umgesetzt werden</w:t>
      </w:r>
      <w:r w:rsidRPr="00047293">
        <w:t>, weil sie</w:t>
      </w:r>
      <w:r w:rsidRPr="00047293">
        <w:t xml:space="preserve"> als überragendes öffentliches Interesse festgeschrieben</w:t>
      </w:r>
      <w:r w:rsidRPr="00047293">
        <w:t xml:space="preserve"> werden. Das bedeutet weniger Staus und flüssiger Verkehr auf den Autobahnen. </w:t>
      </w:r>
    </w:p>
    <w:p w:rsidR="00D90605" w:rsidRPr="00047293" w:rsidRDefault="00D90605"/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903"/>
        <w:gridCol w:w="4734"/>
        <w:gridCol w:w="1841"/>
      </w:tblGrid>
      <w:tr w:rsidR="00D90605" w:rsidRPr="00047293" w:rsidTr="00EE761E">
        <w:trPr>
          <w:trHeight w:val="6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  <w:t>Land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  <w:t>Straße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</w:pPr>
            <w:proofErr w:type="spellStart"/>
            <w:r w:rsidRPr="00047293"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  <w:t>BPl</w:t>
            </w:r>
            <w:proofErr w:type="spellEnd"/>
            <w:r w:rsidRPr="00047293"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  <w:t>-Bezeichnung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b/>
                <w:bCs/>
                <w:sz w:val="16"/>
                <w:szCs w:val="16"/>
                <w:lang w:eastAsia="de-DE"/>
              </w:rPr>
              <w:t>Dringlichkeit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Heidelberg - AK Walldorf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Heidelberg - AK Walldorf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6, AK Mannheim - AS Schwetzingen/Hockenheim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6/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81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AK Weinsberg -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BY/BW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AK Stuttgart - AS Stuttgart-Degerloch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AS Stuttgart-Degerloch - AS Wendlingen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BW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AS Stuttgart-Degerloch - AS Wendlingen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3, AS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Nittendorf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Rosenhof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3, AS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Nittendorf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Rosenhof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AK München-S - AS Holzkirchen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AS Holzkirchen - AD Inntal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AS Holzkirchen - AD Inntal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AS Holzkirchen - AD Inntal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AD Inntal - AS Traunstein/Siegsdorf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40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8/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8, AK München-S - AS Holzkirchen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München-N - AK München-S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9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9, AS München-Frankfurter Ring - AS München-Schwabing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Neufahrn - AD Flughafen-München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94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94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München-Steinhausen - AS Feldkirchen-West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94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94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München-O - AS Markt Schwaben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München-SW - AK München-W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München-SW - AK München-W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München-W - AK München-N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lastRenderedPageBreak/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München-N - AK München-S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99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München-N - AK München-S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HB</w:t>
            </w:r>
            <w:r w:rsidR="00E94A62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/NI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27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27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Bremen - AS HB-Überseestadt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Wiesbadener Kreuz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Wiesbadener Kreuz - AD Mönchhof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AS Frankfurt-Flughafen - AD Mönchhof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Offenbacher Kreuz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AS Hanau - AK Offenbach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5/A 648, WK Frankfurt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Westkreuz Frankfurt - AK Frankfurter Kreuz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Darmstadt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AS Seeheim-Jugenheim - AK Darmstadt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AD Reiskirchen - AD A 5/A 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Bad Homburg - AS Friedberg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5/A 661, AK Bad Homburg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Nordwestkreuz Frankfurt - AK Bad Homburg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66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NWK Frankfurt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5, AK Westkreuz Frankfurt - AK Nordwestkreuz Frankfurt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AK Gambach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Mainspitz - AD Rüsselsheim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66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66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Schiersteiner Kreuz - AK Wiesbadener Kreuz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Mönchhof - AS Lorsch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Mönchhof - AS Lorsch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Mönchhof - AS Lorsch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661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661, AK Bad Homburger Kreuz - AS Bad Homburg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2, AS Hannover-Herrenhausen - AD Hannover-W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2, AD Hannover-W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2, AK Hannover-Buchholz (A 37)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7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7, AS Hildesheim - AD Salzgitter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7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7, AS Hildesheim - AD Salzgitter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bookmarkStart w:id="0" w:name="_GoBack"/>
            <w:bookmarkEnd w:id="0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NI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30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30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Lotte/Osnabrück - AK Osnabrück-S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1, AK Kamen - n AS Hamm-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Bockum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/Werne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1, AS Hamm-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Bockum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/Werne - AS Ascheberg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1, AD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Erfttal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(A 61) - AK Köln West (A 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1, AD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Erfttal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(A 61) - AK Köln West (A 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1, AD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Erfttal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(A 61) - AK Köln West (A 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Wuppertal-N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Westhofen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1, AS Münster-N - AK Lotte/Osnabrück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1, AS Münster-N - AK Lotte/Osnabrück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lastRenderedPageBreak/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1, AS Münster-N - AK Lotte/Osnabrück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 1, AS Münster-N - AK Lotte/Osnabrück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1, Köln/Niehl - AK Leverkusen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2, AD Bottrop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AS Königsforst - AD Köln-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Heumar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(A 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46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Leverkusen(A 1) - AK Hilden (A 46)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46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Leverkusen(A 1) - AK Hilden (A 46)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3/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46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Leverkusen(A 1) - AK Hilden (A 46)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Hilden - AK Ratingen-O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3, AK Ratingen-O - AK 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Breitscheid(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52)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3, AK 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Breitscheid(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52) - AK Kaiserberg (A 40)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3, AK </w:t>
            </w: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Breitscheid(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52) - AK Kaiserberg (A 40)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Oberhausen-West (A 42) - AK Oberhausen (A 2/A 516)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Oberhausen-West (A 42) - AK Oberhausen (A 2/A 516)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Oberhausen-West (A 42) - AK Oberhausen (A 2/A 516)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Oberhausen (A 2/A 516) - AS Dinslaken-N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3, AK Oberhausen (A 2/A 516) - AS Dinslaken-N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4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A   4, AK Köln/Ost - AS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Moitzfeld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4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 4/A 555, AK Köln-S (A 555)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30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30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Lotte/Osnabrück (A 1) - AS Hasbergen/Gaste (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NI/NW)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Kaiserberg - AS Mülheim-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Dümpten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Mülheim-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Dümpten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Mülheim-Heißen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Mülheim-Heißen - AS Essen-Frohnhausen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Bochum-West (A 448) - AK Bochum (A 43)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Essen-N (A 52) - AK Herne (A 43)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Essen-N (A 52) - AK Herne (A 43)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Essen-N (A 52) - AK Herne (A 43)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Witten-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Heven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Marl-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Sinsen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Witten-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Heven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Marl-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Sinsen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Witten-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Heven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Marl-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Sinsen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Witten-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Heven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Marl-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Sinsen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43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Witten-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Heven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- AS Marl-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Sinsen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Lüdenscheid-N - AS Hagen-S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Hagen-S - AK Hagen (A 46)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Dortmund-Hafen - AK Dortmund-NW (A 2)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Hagen (A 45) - AK Westhofen (A 1)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45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Haiger/Burbach - AS Wilnsdorf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  <w:t>A  45, AS Haiger/Burbach - AS Wilnsdorf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Mönchengladbach (A 61) - AK Neersen (A 44)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Breitscheid(A 3) - AS Essen-Rüttenscheid (B 224)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Breitscheid(A 3) - AS Essen-Rüttenscheid (B 224)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Essen-N - s AK Essen/Gladbeck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s AK Essen/Gladbeck - AK Essen/Gladbeck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52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Essen/Gladbeck (A 2) - AS Gelsenkirchen-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Buer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Köln-N (A 1) - AD Neuss-S (A 46)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/A  52, AK Kaarst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/A  40, AK Moers (A 40)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Moers - AK Kamp-Lintfort (A 42)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lastRenderedPageBreak/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Meerbusch (A 44) - AK Moers (A 40)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57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Meerbusch (A 44) - AK Moers (A 40)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Bonn-NO (A 565) - AD Sankt Augustin-W (A 560)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Sankt Augustin-W (A 560) - AD Köln-Porz (A 559)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Sankt Augustin-W (A 560) - AD Köln-Porz (A 559)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Sankt Augustin-W (A 560) - AD Köln-Porz (A 559)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Bonn-O (A 562) - AD Bonn-NO (A 565)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AK Bonn-O (A 562) - AD Bonn-NO (A 565)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59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59, s AK Duisburg (A 40) - AS Duisburg-Ruhrort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  <w:t xml:space="preserve">A 59, AS Duisburg-Ruhrort - AK Duisburg-N (A 42) 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  <w:t xml:space="preserve">A 59, AK Duisburg-N (A 42) </w:t>
            </w: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br/>
              <w:t>A 59, AK Duisburg-N (A 42) - AS Duisburg-Marxloh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NW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559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559, AD Köln-Porz (A 59) - AK Köln-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Gremberg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 (A 4)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AS Ingelheim-W - AS Heidesheim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Mainz - AK Mainz-S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60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Mainz - AK Mainz-S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61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. NW/RP - AD Sinzig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61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A  61</w:t>
            </w:r>
            <w:proofErr w:type="gramEnd"/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, AD Sinzig - AS Mendig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</w:pPr>
            <w:r w:rsidRPr="00047293">
              <w:rPr>
                <w:rFonts w:ascii="SansSerif" w:eastAsia="Times New Roman" w:hAnsi="SansSerif" w:cs="Calibri"/>
                <w:sz w:val="16"/>
                <w:szCs w:val="16"/>
                <w:lang w:eastAsia="de-DE"/>
              </w:rPr>
              <w:t>VB-E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61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61</w:t>
            </w:r>
            <w:proofErr w:type="gramEnd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. RP/BW - AK Frankenthal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  <w:tr w:rsidR="00D90605" w:rsidRPr="00047293" w:rsidTr="00EE761E">
        <w:trPr>
          <w:trHeight w:val="290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RP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61</w:t>
            </w:r>
            <w:proofErr w:type="gramEnd"/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proofErr w:type="gram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A  61</w:t>
            </w:r>
            <w:proofErr w:type="gramEnd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LGr</w:t>
            </w:r>
            <w:proofErr w:type="spellEnd"/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. RP/BW - AK Frankenthal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605" w:rsidRPr="00047293" w:rsidRDefault="00D90605" w:rsidP="00D906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</w:pPr>
            <w:r w:rsidRPr="00047293">
              <w:rPr>
                <w:rFonts w:ascii="Calibri Light" w:eastAsia="Times New Roman" w:hAnsi="Calibri Light" w:cs="Calibri Light"/>
                <w:sz w:val="16"/>
                <w:szCs w:val="16"/>
                <w:lang w:eastAsia="de-DE"/>
              </w:rPr>
              <w:t>FD-E</w:t>
            </w:r>
          </w:p>
        </w:tc>
      </w:tr>
    </w:tbl>
    <w:p w:rsidR="00C83FCD" w:rsidRPr="00047293" w:rsidRDefault="00C83FCD" w:rsidP="00D90605"/>
    <w:sectPr w:rsidR="00C83FCD" w:rsidRPr="00047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05"/>
    <w:rsid w:val="00047293"/>
    <w:rsid w:val="0061299E"/>
    <w:rsid w:val="006810E7"/>
    <w:rsid w:val="00B10FC4"/>
    <w:rsid w:val="00C83FCD"/>
    <w:rsid w:val="00D90605"/>
    <w:rsid w:val="00E94A62"/>
    <w:rsid w:val="00EC5B6E"/>
    <w:rsid w:val="00E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319D"/>
  <w15:chartTrackingRefBased/>
  <w15:docId w15:val="{240733A8-F4F9-4832-9BEB-D679548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Reymann, Carsten (L A)</dc:creator>
  <cp:keywords/>
  <dc:description/>
  <cp:lastModifiedBy>Reymann, Carsten (L A)</cp:lastModifiedBy>
  <cp:revision>2</cp:revision>
  <dcterms:created xsi:type="dcterms:W3CDTF">2023-03-26T23:38:00Z</dcterms:created>
  <dcterms:modified xsi:type="dcterms:W3CDTF">2023-03-27T06:22:00Z</dcterms:modified>
</cp:coreProperties>
</file>